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</w:t>
      </w:r>
      <w:r>
        <w:rPr>
          <w:rtl w:val="0"/>
          <w:lang w:val="de-DE"/>
        </w:rPr>
        <w:t>MOH Duffy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Maj. John Duffy poses for a picture right before the "Battle for Charlie Hill" in 1972. (Photo provided by John Duffy)</w:t>
      </w:r>
    </w:p>
    <w:p>
      <w:pPr>
        <w:pStyle w:val="Body A"/>
        <w:rPr>
          <w:lang w:val="en-US"/>
        </w:rPr>
      </w:pPr>
    </w:p>
    <w:p>
      <w:pPr>
        <w:pStyle w:val="Body A"/>
      </w:pPr>
      <w:r>
        <w:rPr>
          <w:rtl w:val="0"/>
          <w:lang w:val="en-US"/>
        </w:rPr>
        <w:t>2</w:t>
      </w:r>
      <w:r>
        <w:rPr>
          <w:rtl w:val="0"/>
          <w:lang w:val="de-DE"/>
        </w:rPr>
        <w:t>. MOH Duffy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John Duffy official Army photo, year unknown. (Photo provided by John Duffy)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MOH Duffy</w:t>
      </w:r>
    </w:p>
    <w:p>
      <w:pPr>
        <w:pStyle w:val="Body A"/>
      </w:pPr>
      <w:r>
        <w:rPr>
          <w:rtl w:val="0"/>
          <w:lang w:val="en-US"/>
        </w:rPr>
        <w:t>Medivac helicopter dust off photo provided courtesy of Vietnam Center &amp; Sam Johnson Vietnam Archive (VNCA), from the Richard (Dick) Detra Collection. November 1970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