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32" w:rsidRPr="00DB1C32" w:rsidRDefault="00DB1C32" w:rsidP="004460D7">
      <w:pPr>
        <w:spacing w:after="0" w:line="240" w:lineRule="auto"/>
        <w:rPr>
          <w:b/>
        </w:rPr>
      </w:pPr>
      <w:r w:rsidRPr="00DB1C32">
        <w:rPr>
          <w:b/>
        </w:rPr>
        <w:t>Online Press Kit Captions</w:t>
      </w:r>
    </w:p>
    <w:p w:rsidR="00DB1C32" w:rsidRDefault="00DB1C32" w:rsidP="004460D7">
      <w:pPr>
        <w:spacing w:after="0" w:line="240" w:lineRule="auto"/>
      </w:pPr>
      <w:r>
        <w:t>Photographs 1-</w:t>
      </w:r>
      <w:r w:rsidR="00AA3DB3">
        <w:t>9</w:t>
      </w:r>
    </w:p>
    <w:p w:rsidR="00DB1C32" w:rsidRDefault="00DB1C32" w:rsidP="004460D7">
      <w:pPr>
        <w:spacing w:after="0" w:line="240" w:lineRule="auto"/>
        <w:rPr>
          <w:i/>
        </w:rPr>
      </w:pPr>
      <w:r>
        <w:t xml:space="preserve">Provided by the </w:t>
      </w:r>
      <w:r w:rsidRPr="00DB1C32">
        <w:rPr>
          <w:i/>
        </w:rPr>
        <w:t>Office of the Chief of Public Affairs, U.S. Army</w:t>
      </w:r>
    </w:p>
    <w:p w:rsidR="00DB1C32" w:rsidRPr="00DB1C32" w:rsidRDefault="001F5583" w:rsidP="004460D7">
      <w:pPr>
        <w:spacing w:after="0" w:line="240" w:lineRule="auto"/>
        <w:rPr>
          <w:color w:val="FF0000"/>
        </w:rPr>
      </w:pPr>
      <w:r>
        <w:rPr>
          <w:color w:val="FF0000"/>
        </w:rPr>
        <w:t>2</w:t>
      </w:r>
      <w:r w:rsidR="00C9696E">
        <w:rPr>
          <w:color w:val="FF0000"/>
        </w:rPr>
        <w:t>4</w:t>
      </w:r>
      <w:r w:rsidR="00224C4E">
        <w:rPr>
          <w:color w:val="FF0000"/>
        </w:rPr>
        <w:t xml:space="preserve"> October</w:t>
      </w:r>
      <w:r w:rsidR="00DB1C32" w:rsidRPr="00DB1C32">
        <w:rPr>
          <w:color w:val="FF0000"/>
        </w:rPr>
        <w:t>, 2014</w:t>
      </w:r>
    </w:p>
    <w:p w:rsidR="00DB1C32" w:rsidRDefault="00DB1C32" w:rsidP="004460D7">
      <w:pPr>
        <w:spacing w:after="0" w:line="240" w:lineRule="auto"/>
      </w:pPr>
    </w:p>
    <w:p w:rsidR="00DB1C32" w:rsidRDefault="00DB1C32" w:rsidP="004460D7">
      <w:pPr>
        <w:spacing w:after="0" w:line="240" w:lineRule="auto"/>
      </w:pPr>
    </w:p>
    <w:p w:rsidR="00DB1C32" w:rsidRDefault="00DB1C32" w:rsidP="007D5B0C">
      <w:pPr>
        <w:spacing w:after="0" w:line="240" w:lineRule="auto"/>
        <w:ind w:left="720" w:hanging="720"/>
      </w:pPr>
      <w:r w:rsidRPr="00DB1C32">
        <w:rPr>
          <w:b/>
        </w:rPr>
        <w:t>1.</w:t>
      </w:r>
      <w:r w:rsidRPr="00DB1C32">
        <w:t xml:space="preserve"> </w:t>
      </w:r>
      <w:r>
        <w:tab/>
      </w:r>
      <w:r w:rsidR="003279FB">
        <w:rPr>
          <w:rStyle w:val="ircsu"/>
        </w:rPr>
        <w:t xml:space="preserve">West Point class photo of Alonzo Cushing in 1861. </w:t>
      </w:r>
    </w:p>
    <w:p w:rsidR="00DB1C32" w:rsidRPr="007D5B0C" w:rsidRDefault="00DB1C32" w:rsidP="007D5B0C">
      <w:pPr>
        <w:spacing w:after="0" w:line="240" w:lineRule="auto"/>
        <w:rPr>
          <w:sz w:val="18"/>
          <w:szCs w:val="18"/>
        </w:rPr>
      </w:pPr>
    </w:p>
    <w:p w:rsidR="004460D7" w:rsidRDefault="00DB1C32" w:rsidP="007D5B0C">
      <w:pPr>
        <w:spacing w:after="0" w:line="240" w:lineRule="auto"/>
        <w:ind w:left="720" w:hanging="720"/>
      </w:pPr>
      <w:r>
        <w:t xml:space="preserve"> </w:t>
      </w:r>
      <w:r w:rsidRPr="00DB1C32">
        <w:rPr>
          <w:b/>
        </w:rPr>
        <w:t>2.</w:t>
      </w:r>
      <w:r>
        <w:t xml:space="preserve"> </w:t>
      </w:r>
      <w:r>
        <w:tab/>
      </w:r>
      <w:r w:rsidR="003279FB">
        <w:t>Alonzo Cushing, age 22</w:t>
      </w:r>
    </w:p>
    <w:p w:rsidR="00DB1C32" w:rsidRPr="007D5B0C" w:rsidRDefault="00DB1C32" w:rsidP="007D5B0C">
      <w:pPr>
        <w:spacing w:after="0" w:line="240" w:lineRule="auto"/>
        <w:rPr>
          <w:sz w:val="18"/>
          <w:szCs w:val="18"/>
        </w:rPr>
      </w:pPr>
    </w:p>
    <w:p w:rsidR="00DB1C32" w:rsidRDefault="00DB1C32" w:rsidP="003279FB">
      <w:pPr>
        <w:spacing w:after="0" w:line="240" w:lineRule="auto"/>
        <w:ind w:left="720" w:hanging="720"/>
      </w:pPr>
      <w:proofErr w:type="gramStart"/>
      <w:r w:rsidRPr="00DB1C32">
        <w:rPr>
          <w:b/>
        </w:rPr>
        <w:t>3.</w:t>
      </w:r>
      <w:r>
        <w:t xml:space="preserve"> </w:t>
      </w:r>
      <w:r>
        <w:tab/>
      </w:r>
      <w:r w:rsidR="003279FB">
        <w:t>Alonzo Cushing (back row center) and other Union officers on the Antietam Battlefield.</w:t>
      </w:r>
      <w:proofErr w:type="gramEnd"/>
      <w:r w:rsidR="003279FB">
        <w:t xml:space="preserve"> </w:t>
      </w:r>
      <w:proofErr w:type="gramStart"/>
      <w:r w:rsidR="003279FB">
        <w:t>Photo courtesy of the National Archives.</w:t>
      </w:r>
      <w:proofErr w:type="gramEnd"/>
      <w:r w:rsidR="003279FB">
        <w:t xml:space="preserve"> </w:t>
      </w:r>
    </w:p>
    <w:p w:rsidR="003279FB" w:rsidRPr="007D5B0C" w:rsidRDefault="003279FB" w:rsidP="003279FB">
      <w:pPr>
        <w:spacing w:after="0" w:line="240" w:lineRule="auto"/>
        <w:ind w:left="720" w:hanging="720"/>
        <w:rPr>
          <w:sz w:val="18"/>
          <w:szCs w:val="18"/>
        </w:rPr>
      </w:pPr>
    </w:p>
    <w:p w:rsidR="00DB1C32" w:rsidRDefault="00DB1C32" w:rsidP="003279FB">
      <w:pPr>
        <w:tabs>
          <w:tab w:val="left" w:pos="720"/>
        </w:tabs>
        <w:spacing w:after="0" w:line="240" w:lineRule="auto"/>
        <w:ind w:left="720" w:hanging="720"/>
      </w:pPr>
      <w:proofErr w:type="gramStart"/>
      <w:r w:rsidRPr="00DB1C32">
        <w:rPr>
          <w:b/>
        </w:rPr>
        <w:t>4.</w:t>
      </w:r>
      <w:r>
        <w:t xml:space="preserve"> </w:t>
      </w:r>
      <w:r>
        <w:tab/>
      </w:r>
      <w:r w:rsidR="003279FB">
        <w:t>First</w:t>
      </w:r>
      <w:proofErr w:type="gramEnd"/>
      <w:r w:rsidR="003279FB">
        <w:t xml:space="preserve"> Lieutenant Alonzo Cushing in 1862. </w:t>
      </w:r>
      <w:proofErr w:type="gramStart"/>
      <w:r w:rsidR="003279FB">
        <w:t>Photo courtesy of the Gettysburg National Military Park.</w:t>
      </w:r>
      <w:proofErr w:type="gramEnd"/>
    </w:p>
    <w:p w:rsidR="003279FB" w:rsidRPr="007D5B0C" w:rsidRDefault="003279FB" w:rsidP="003279FB">
      <w:pPr>
        <w:tabs>
          <w:tab w:val="left" w:pos="720"/>
        </w:tabs>
        <w:spacing w:after="0" w:line="240" w:lineRule="auto"/>
        <w:ind w:left="720" w:hanging="720"/>
        <w:rPr>
          <w:sz w:val="18"/>
          <w:szCs w:val="18"/>
        </w:rPr>
      </w:pPr>
    </w:p>
    <w:p w:rsidR="004460D7" w:rsidRDefault="00DB1C32" w:rsidP="007D5B0C">
      <w:pPr>
        <w:spacing w:after="0" w:line="240" w:lineRule="auto"/>
        <w:ind w:left="720" w:hanging="720"/>
      </w:pPr>
      <w:r w:rsidRPr="00DB1C32">
        <w:rPr>
          <w:b/>
        </w:rPr>
        <w:t>5.</w:t>
      </w:r>
      <w:r>
        <w:t xml:space="preserve"> </w:t>
      </w:r>
      <w:r>
        <w:tab/>
      </w:r>
      <w:r w:rsidR="003279FB">
        <w:t xml:space="preserve"> Alonzo Cushing (second from right) while serving on the staff of Maj. Gen. Edwin V. Sumner in 1862.  </w:t>
      </w:r>
      <w:proofErr w:type="gramStart"/>
      <w:r w:rsidR="003279FB">
        <w:t>Photo courtesy of the Gettysburg National Military Park.</w:t>
      </w:r>
      <w:proofErr w:type="gramEnd"/>
    </w:p>
    <w:p w:rsidR="00DB1C32" w:rsidRPr="007D5B0C" w:rsidRDefault="00DB1C32" w:rsidP="007D5B0C">
      <w:pPr>
        <w:spacing w:after="0" w:line="240" w:lineRule="auto"/>
        <w:rPr>
          <w:sz w:val="18"/>
          <w:szCs w:val="18"/>
        </w:rPr>
      </w:pPr>
    </w:p>
    <w:p w:rsidR="004460D7" w:rsidRDefault="00DB1C32" w:rsidP="007D5B0C">
      <w:pPr>
        <w:tabs>
          <w:tab w:val="left" w:pos="720"/>
        </w:tabs>
        <w:spacing w:after="0" w:line="240" w:lineRule="auto"/>
        <w:ind w:left="720" w:hanging="720"/>
      </w:pPr>
      <w:proofErr w:type="gramStart"/>
      <w:r w:rsidRPr="00DB1C32">
        <w:rPr>
          <w:b/>
        </w:rPr>
        <w:t>6.</w:t>
      </w:r>
      <w:r>
        <w:t xml:space="preserve"> </w:t>
      </w:r>
      <w:r>
        <w:tab/>
      </w:r>
      <w:r w:rsidR="003279FB">
        <w:t xml:space="preserve"> Alonzo Cushing’s gravestone at West Point </w:t>
      </w:r>
      <w:r w:rsidR="001E7802">
        <w:t>C</w:t>
      </w:r>
      <w:r w:rsidR="003279FB">
        <w:t>emetery.</w:t>
      </w:r>
      <w:proofErr w:type="gramEnd"/>
      <w:r w:rsidR="003279FB">
        <w:t xml:space="preserve"> </w:t>
      </w:r>
      <w:proofErr w:type="gramStart"/>
      <w:r w:rsidR="003279FB">
        <w:t xml:space="preserve">Photo courtesy of </w:t>
      </w:r>
      <w:r w:rsidR="00B27D10">
        <w:t>West Point</w:t>
      </w:r>
      <w:r w:rsidR="003279FB">
        <w:t xml:space="preserve"> public affairs.</w:t>
      </w:r>
      <w:proofErr w:type="gramEnd"/>
    </w:p>
    <w:p w:rsidR="00DB1C32" w:rsidRPr="007D5B0C" w:rsidRDefault="00DB1C32" w:rsidP="007D5B0C">
      <w:pPr>
        <w:spacing w:after="0" w:line="240" w:lineRule="auto"/>
        <w:rPr>
          <w:sz w:val="18"/>
          <w:szCs w:val="18"/>
        </w:rPr>
      </w:pPr>
    </w:p>
    <w:p w:rsidR="004460D7" w:rsidRDefault="00DB1C32" w:rsidP="007D5B0C">
      <w:pPr>
        <w:spacing w:after="0" w:line="240" w:lineRule="auto"/>
        <w:ind w:left="720" w:hanging="720"/>
      </w:pPr>
      <w:proofErr w:type="gramStart"/>
      <w:r w:rsidRPr="00DB1C32">
        <w:rPr>
          <w:b/>
        </w:rPr>
        <w:t>7.</w:t>
      </w:r>
      <w:r>
        <w:t xml:space="preserve"> </w:t>
      </w:r>
      <w:r>
        <w:tab/>
      </w:r>
      <w:r w:rsidR="003279FB">
        <w:t xml:space="preserve"> Alonzo Cushing’s gravestone at West Point </w:t>
      </w:r>
      <w:r w:rsidR="001E7802">
        <w:t>C</w:t>
      </w:r>
      <w:r w:rsidR="003279FB">
        <w:t>emetery.</w:t>
      </w:r>
      <w:proofErr w:type="gramEnd"/>
      <w:r w:rsidR="003279FB">
        <w:t xml:space="preserve"> </w:t>
      </w:r>
      <w:proofErr w:type="gramStart"/>
      <w:r w:rsidR="003279FB">
        <w:t>Photo courtesy of West Point public affairs.</w:t>
      </w:r>
      <w:proofErr w:type="gramEnd"/>
    </w:p>
    <w:p w:rsidR="00DB1C32" w:rsidRDefault="00B27D10" w:rsidP="007D5B0C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</w:p>
    <w:p w:rsidR="00B27D10" w:rsidRDefault="00B27D10" w:rsidP="007D5B0C">
      <w:pPr>
        <w:spacing w:after="0" w:line="240" w:lineRule="auto"/>
      </w:pPr>
      <w:r w:rsidRPr="001F5583">
        <w:rPr>
          <w:b/>
        </w:rPr>
        <w:t>8.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t xml:space="preserve">West Point class photo of Alonzo Cushing in 1816. </w:t>
      </w:r>
      <w:proofErr w:type="gramStart"/>
      <w:r>
        <w:t>Courtesy of West Point public affairs.</w:t>
      </w:r>
      <w:proofErr w:type="gramEnd"/>
    </w:p>
    <w:p w:rsidR="00B27D10" w:rsidRDefault="00B27D10" w:rsidP="007D5B0C">
      <w:pPr>
        <w:spacing w:after="0" w:line="240" w:lineRule="auto"/>
      </w:pPr>
    </w:p>
    <w:p w:rsidR="00B27D10" w:rsidRPr="007D5B0C" w:rsidRDefault="00B27D10" w:rsidP="007D5B0C">
      <w:pPr>
        <w:spacing w:after="0" w:line="240" w:lineRule="auto"/>
        <w:rPr>
          <w:sz w:val="18"/>
          <w:szCs w:val="18"/>
        </w:rPr>
      </w:pPr>
      <w:proofErr w:type="gramStart"/>
      <w:r w:rsidRPr="001F5583">
        <w:rPr>
          <w:b/>
        </w:rPr>
        <w:t>9.</w:t>
      </w:r>
      <w:r>
        <w:t xml:space="preserve"> </w:t>
      </w:r>
      <w:r>
        <w:tab/>
        <w:t>Alonzo Cushing portrait.</w:t>
      </w:r>
      <w:proofErr w:type="gramEnd"/>
      <w:r>
        <w:t xml:space="preserve"> </w:t>
      </w:r>
      <w:proofErr w:type="gramStart"/>
      <w:r>
        <w:t>Courtesy of West Point public affairs.</w:t>
      </w:r>
      <w:proofErr w:type="gramEnd"/>
    </w:p>
    <w:p w:rsidR="004460D7" w:rsidRDefault="004460D7" w:rsidP="004460D7">
      <w:pPr>
        <w:spacing w:after="0" w:line="240" w:lineRule="auto"/>
        <w:rPr>
          <w:b/>
        </w:rPr>
      </w:pPr>
    </w:p>
    <w:p w:rsidR="003279FB" w:rsidRDefault="001F5583" w:rsidP="001F5583">
      <w:pPr>
        <w:spacing w:after="0" w:line="240" w:lineRule="auto"/>
        <w:ind w:left="720" w:hanging="720"/>
      </w:pPr>
      <w:r w:rsidRPr="001F5583">
        <w:rPr>
          <w:b/>
        </w:rPr>
        <w:t>10.</w:t>
      </w:r>
      <w:r>
        <w:t xml:space="preserve"> </w:t>
      </w:r>
      <w:r>
        <w:tab/>
        <w:t>The 72</w:t>
      </w:r>
      <w:r w:rsidRPr="001F5583">
        <w:rPr>
          <w:vertAlign w:val="superscript"/>
        </w:rPr>
        <w:t>nd</w:t>
      </w:r>
      <w:r>
        <w:t xml:space="preserve"> Pennsylvania Infantry Monument. </w:t>
      </w:r>
      <w:proofErr w:type="gramStart"/>
      <w:r>
        <w:t>Courtesy of Gettysburg National Military Park public affairs.</w:t>
      </w:r>
      <w:proofErr w:type="gramEnd"/>
      <w:r>
        <w:t xml:space="preserve"> </w:t>
      </w:r>
    </w:p>
    <w:p w:rsidR="001F5583" w:rsidRDefault="001F5583" w:rsidP="004460D7">
      <w:pPr>
        <w:spacing w:after="0" w:line="240" w:lineRule="auto"/>
      </w:pPr>
    </w:p>
    <w:p w:rsidR="001F5583" w:rsidRDefault="001F5583" w:rsidP="001F5583">
      <w:pPr>
        <w:spacing w:after="0" w:line="240" w:lineRule="auto"/>
        <w:ind w:left="720" w:hanging="720"/>
      </w:pPr>
      <w:r w:rsidRPr="001F5583">
        <w:rPr>
          <w:b/>
        </w:rPr>
        <w:t>11.</w:t>
      </w:r>
      <w:r>
        <w:t xml:space="preserve"> </w:t>
      </w:r>
      <w:r>
        <w:tab/>
        <w:t>The 72</w:t>
      </w:r>
      <w:r w:rsidRPr="001F5583">
        <w:rPr>
          <w:vertAlign w:val="superscript"/>
        </w:rPr>
        <w:t>nd</w:t>
      </w:r>
      <w:r>
        <w:t xml:space="preserve"> Pennsylvania Infantry Monument. </w:t>
      </w:r>
      <w:proofErr w:type="gramStart"/>
      <w:r>
        <w:t>Courtesy of Gettysburg National Military Park public affairs.</w:t>
      </w:r>
      <w:proofErr w:type="gramEnd"/>
    </w:p>
    <w:p w:rsidR="001F5583" w:rsidRDefault="001F5583" w:rsidP="004460D7">
      <w:pPr>
        <w:spacing w:after="0" w:line="240" w:lineRule="auto"/>
      </w:pPr>
    </w:p>
    <w:p w:rsidR="001F5583" w:rsidRDefault="001F5583" w:rsidP="001F5583">
      <w:pPr>
        <w:spacing w:after="0" w:line="240" w:lineRule="auto"/>
        <w:ind w:left="720" w:hanging="720"/>
      </w:pPr>
      <w:r w:rsidRPr="001F5583">
        <w:rPr>
          <w:b/>
        </w:rPr>
        <w:t>12.</w:t>
      </w:r>
      <w:r>
        <w:t xml:space="preserve"> </w:t>
      </w:r>
      <w:r>
        <w:tab/>
      </w:r>
      <w:r w:rsidRPr="001F5583">
        <w:t>Battery A</w:t>
      </w:r>
      <w:r w:rsidR="00E32E84">
        <w:t>,</w:t>
      </w:r>
      <w:r w:rsidRPr="001F5583">
        <w:t xml:space="preserve"> 4th United States Artillery Monument at Gettysburg</w:t>
      </w:r>
      <w:r>
        <w:t xml:space="preserve">.  </w:t>
      </w:r>
      <w:proofErr w:type="gramStart"/>
      <w:r>
        <w:t>Courtesy of Gettysburg National Military Park public affairs.</w:t>
      </w:r>
      <w:proofErr w:type="gramEnd"/>
    </w:p>
    <w:p w:rsidR="001F5583" w:rsidRDefault="001F5583" w:rsidP="004460D7">
      <w:pPr>
        <w:spacing w:after="0" w:line="240" w:lineRule="auto"/>
      </w:pPr>
    </w:p>
    <w:p w:rsidR="001F5583" w:rsidRDefault="001F5583" w:rsidP="001F5583">
      <w:pPr>
        <w:spacing w:after="0" w:line="240" w:lineRule="auto"/>
        <w:ind w:left="720" w:hanging="720"/>
      </w:pPr>
      <w:r w:rsidRPr="001F5583">
        <w:rPr>
          <w:b/>
        </w:rPr>
        <w:t>13.</w:t>
      </w:r>
      <w:r>
        <w:t xml:space="preserve"> </w:t>
      </w:r>
      <w:r>
        <w:tab/>
      </w:r>
      <w:r w:rsidRPr="001F5583">
        <w:t>Battery A</w:t>
      </w:r>
      <w:r w:rsidR="00E32E84">
        <w:t>,</w:t>
      </w:r>
      <w:r w:rsidRPr="001F5583">
        <w:t xml:space="preserve"> 4th United States Artillery Monument at Gettysburg</w:t>
      </w:r>
      <w:r>
        <w:rPr>
          <w:rStyle w:val="Emphasis"/>
        </w:rPr>
        <w:t xml:space="preserve"> with Equestrian Statue</w:t>
      </w:r>
      <w:r>
        <w:rPr>
          <w:rStyle w:val="st"/>
        </w:rPr>
        <w:t xml:space="preserve"> of General George Gordon </w:t>
      </w:r>
      <w:r>
        <w:rPr>
          <w:rStyle w:val="Emphasis"/>
        </w:rPr>
        <w:t xml:space="preserve">Meade in the background. </w:t>
      </w:r>
      <w:proofErr w:type="gramStart"/>
      <w:r>
        <w:t>Courtesy of Gettysburg National Military Park public affairs.</w:t>
      </w:r>
      <w:proofErr w:type="gramEnd"/>
    </w:p>
    <w:p w:rsidR="001F5583" w:rsidRDefault="001F5583" w:rsidP="004460D7">
      <w:pPr>
        <w:spacing w:after="0" w:line="240" w:lineRule="auto"/>
      </w:pPr>
    </w:p>
    <w:p w:rsidR="00E32E84" w:rsidRDefault="00E32E84" w:rsidP="00E32E84">
      <w:pPr>
        <w:spacing w:after="0" w:line="240" w:lineRule="auto"/>
        <w:ind w:left="720" w:hanging="720"/>
      </w:pPr>
      <w:r w:rsidRPr="00E32E84">
        <w:rPr>
          <w:b/>
        </w:rPr>
        <w:t>14.</w:t>
      </w:r>
      <w:r>
        <w:t xml:space="preserve">  </w:t>
      </w:r>
      <w:r>
        <w:tab/>
      </w:r>
      <w:r w:rsidRPr="001F5583">
        <w:t>Battery A</w:t>
      </w:r>
      <w:r>
        <w:t>,</w:t>
      </w:r>
      <w:r w:rsidRPr="001F5583">
        <w:t xml:space="preserve"> 4th United States Artillery Monument at Gettysburg</w:t>
      </w:r>
      <w:r>
        <w:rPr>
          <w:rStyle w:val="Emphasis"/>
        </w:rPr>
        <w:t xml:space="preserve"> with Civil War cannons. </w:t>
      </w:r>
      <w:proofErr w:type="gramStart"/>
      <w:r w:rsidR="00705AA6">
        <w:t xml:space="preserve">Courtesy of Gettysburg National </w:t>
      </w:r>
      <w:r>
        <w:t>Military Park public affairs.</w:t>
      </w:r>
      <w:proofErr w:type="gramEnd"/>
    </w:p>
    <w:p w:rsidR="001F5583" w:rsidRDefault="001F5583" w:rsidP="004460D7">
      <w:pPr>
        <w:spacing w:after="0" w:line="240" w:lineRule="auto"/>
      </w:pPr>
    </w:p>
    <w:p w:rsidR="00E32E84" w:rsidRDefault="00E32E84" w:rsidP="00E32E84">
      <w:pPr>
        <w:spacing w:after="0" w:line="240" w:lineRule="auto"/>
        <w:ind w:left="720" w:hanging="720"/>
      </w:pPr>
      <w:r w:rsidRPr="00E32E84">
        <w:rPr>
          <w:b/>
        </w:rPr>
        <w:t>15.</w:t>
      </w:r>
      <w:r>
        <w:t xml:space="preserve"> </w:t>
      </w:r>
      <w:r>
        <w:tab/>
        <w:t>C</w:t>
      </w:r>
      <w:r w:rsidRPr="00E32E84">
        <w:t xml:space="preserve">annon at The Angle mark </w:t>
      </w:r>
      <w:r>
        <w:t xml:space="preserve">at the Battery </w:t>
      </w:r>
      <w:proofErr w:type="gramStart"/>
      <w:r>
        <w:t>A</w:t>
      </w:r>
      <w:proofErr w:type="gramEnd"/>
      <w:r>
        <w:t xml:space="preserve">, </w:t>
      </w:r>
      <w:r w:rsidRPr="00E32E84">
        <w:t>4th U</w:t>
      </w:r>
      <w:r>
        <w:t xml:space="preserve">nited States Artillery </w:t>
      </w:r>
      <w:r w:rsidRPr="00E32E84">
        <w:t>position</w:t>
      </w:r>
      <w:r>
        <w:t xml:space="preserve">. </w:t>
      </w:r>
      <w:proofErr w:type="gramStart"/>
      <w:r>
        <w:t>Courtesy of Gettysburg National Military Park public affairs.</w:t>
      </w:r>
      <w:proofErr w:type="gramEnd"/>
    </w:p>
    <w:p w:rsidR="00705AA6" w:rsidRDefault="00705AA6" w:rsidP="00E32E84">
      <w:pPr>
        <w:spacing w:after="0" w:line="240" w:lineRule="auto"/>
        <w:ind w:left="720" w:hanging="720"/>
      </w:pPr>
    </w:p>
    <w:p w:rsidR="00705AA6" w:rsidRDefault="00705AA6" w:rsidP="00705AA6">
      <w:pPr>
        <w:spacing w:after="0" w:line="240" w:lineRule="auto"/>
        <w:ind w:left="720" w:hanging="720"/>
      </w:pPr>
      <w:r w:rsidRPr="00705AA6">
        <w:rPr>
          <w:b/>
        </w:rPr>
        <w:lastRenderedPageBreak/>
        <w:t>16.</w:t>
      </w:r>
      <w:r>
        <w:t xml:space="preserve"> </w:t>
      </w:r>
      <w:r>
        <w:tab/>
        <w:t xml:space="preserve">Monument to First Lieutenant Alonzo H. Cushing at Gettysburg. </w:t>
      </w:r>
      <w:proofErr w:type="gramStart"/>
      <w:r>
        <w:t>Courtesy of Gettysburg National Military Park public affairs.</w:t>
      </w:r>
      <w:proofErr w:type="gramEnd"/>
    </w:p>
    <w:p w:rsidR="00705AA6" w:rsidRDefault="00705AA6" w:rsidP="00705AA6">
      <w:pPr>
        <w:spacing w:after="0" w:line="240" w:lineRule="auto"/>
        <w:ind w:left="720" w:hanging="720"/>
      </w:pPr>
    </w:p>
    <w:p w:rsidR="00705AA6" w:rsidRDefault="00705AA6" w:rsidP="00705AA6">
      <w:pPr>
        <w:spacing w:after="0" w:line="240" w:lineRule="auto"/>
        <w:ind w:left="720" w:hanging="720"/>
      </w:pPr>
      <w:proofErr w:type="gramStart"/>
      <w:r w:rsidRPr="00705AA6">
        <w:rPr>
          <w:b/>
        </w:rPr>
        <w:t>17.</w:t>
      </w:r>
      <w:r>
        <w:t xml:space="preserve"> </w:t>
      </w:r>
      <w:r>
        <w:tab/>
        <w:t>First</w:t>
      </w:r>
      <w:proofErr w:type="gramEnd"/>
      <w:r>
        <w:t xml:space="preserve"> Lieutenant Alonzo H. Cushing photo at the Gettysburg National Military Park display. </w:t>
      </w:r>
      <w:proofErr w:type="gramStart"/>
      <w:r>
        <w:t>Courtesy of Gettysburg National Military Park public affairs.</w:t>
      </w:r>
      <w:proofErr w:type="gramEnd"/>
    </w:p>
    <w:p w:rsidR="00705AA6" w:rsidRDefault="00705AA6" w:rsidP="00705AA6">
      <w:pPr>
        <w:spacing w:after="0" w:line="240" w:lineRule="auto"/>
        <w:ind w:left="720" w:hanging="720"/>
      </w:pPr>
    </w:p>
    <w:p w:rsidR="00705AA6" w:rsidRDefault="00705AA6" w:rsidP="00705AA6">
      <w:pPr>
        <w:spacing w:after="0" w:line="240" w:lineRule="auto"/>
        <w:ind w:left="720" w:hanging="720"/>
      </w:pPr>
      <w:r w:rsidRPr="00705AA6">
        <w:rPr>
          <w:b/>
        </w:rPr>
        <w:t xml:space="preserve">18. </w:t>
      </w:r>
      <w:r w:rsidRPr="00705AA6">
        <w:rPr>
          <w:b/>
        </w:rPr>
        <w:tab/>
      </w:r>
      <w:r>
        <w:t xml:space="preserve">First Lieutenant Alonzo H. Cushing Wayside Exhibit at Gettysburg National Military Park.  </w:t>
      </w:r>
      <w:proofErr w:type="gramStart"/>
      <w:r>
        <w:t>Courtesy of Gettysburg National Military Park public affairs.</w:t>
      </w:r>
      <w:proofErr w:type="gramEnd"/>
    </w:p>
    <w:p w:rsidR="00705AA6" w:rsidRDefault="00705AA6" w:rsidP="00705AA6">
      <w:pPr>
        <w:spacing w:after="0" w:line="240" w:lineRule="auto"/>
        <w:ind w:left="720" w:hanging="720"/>
      </w:pPr>
    </w:p>
    <w:p w:rsidR="00705AA6" w:rsidRDefault="00705AA6" w:rsidP="00E32E84">
      <w:pPr>
        <w:spacing w:after="0" w:line="240" w:lineRule="auto"/>
        <w:ind w:left="720" w:hanging="720"/>
      </w:pPr>
      <w:r w:rsidRPr="00705AA6">
        <w:rPr>
          <w:b/>
        </w:rPr>
        <w:t>19.</w:t>
      </w:r>
      <w:r>
        <w:t xml:space="preserve"> </w:t>
      </w:r>
      <w:r>
        <w:tab/>
      </w:r>
      <w:r w:rsidRPr="00705AA6">
        <w:rPr>
          <w:bCs/>
          <w:i/>
          <w:iCs/>
        </w:rPr>
        <w:t>The Battle of Gettysburg</w:t>
      </w:r>
      <w:r w:rsidRPr="00705AA6">
        <w:t>,</w:t>
      </w:r>
      <w:r>
        <w:t xml:space="preserve"> </w:t>
      </w:r>
      <w:r w:rsidRPr="00705AA6">
        <w:t>cyclorama</w:t>
      </w:r>
      <w:r>
        <w:t xml:space="preserve"> painting by </w:t>
      </w:r>
      <w:r w:rsidRPr="00705AA6">
        <w:t xml:space="preserve">Paul </w:t>
      </w:r>
      <w:proofErr w:type="spellStart"/>
      <w:r w:rsidRPr="00705AA6">
        <w:t>Philippoteaux</w:t>
      </w:r>
      <w:proofErr w:type="spellEnd"/>
      <w:r>
        <w:t xml:space="preserve"> (1883) depicting </w:t>
      </w:r>
      <w:r w:rsidRPr="00705AA6">
        <w:t>Longstreet’s</w:t>
      </w:r>
      <w:r>
        <w:t xml:space="preserve"> Assault. </w:t>
      </w:r>
      <w:proofErr w:type="gramStart"/>
      <w:r>
        <w:t>Courtesy of Gettysburg National Military Park public affairs.</w:t>
      </w:r>
      <w:proofErr w:type="gramEnd"/>
    </w:p>
    <w:p w:rsidR="00705AA6" w:rsidRDefault="00705AA6" w:rsidP="00E32E84">
      <w:pPr>
        <w:spacing w:after="0" w:line="240" w:lineRule="auto"/>
        <w:ind w:left="720" w:hanging="720"/>
      </w:pPr>
    </w:p>
    <w:p w:rsidR="00705AA6" w:rsidRDefault="00705AA6" w:rsidP="00E32E84">
      <w:pPr>
        <w:spacing w:after="0" w:line="240" w:lineRule="auto"/>
        <w:ind w:left="720" w:hanging="720"/>
      </w:pPr>
      <w:r w:rsidRPr="00705AA6">
        <w:rPr>
          <w:b/>
        </w:rPr>
        <w:t>20.</w:t>
      </w:r>
      <w:r>
        <w:t xml:space="preserve"> </w:t>
      </w:r>
      <w:r>
        <w:tab/>
      </w:r>
      <w:r w:rsidRPr="00705AA6">
        <w:rPr>
          <w:bCs/>
          <w:i/>
          <w:iCs/>
        </w:rPr>
        <w:t>The Battle of Gettysburg</w:t>
      </w:r>
      <w:r w:rsidRPr="00705AA6">
        <w:t>,</w:t>
      </w:r>
      <w:r>
        <w:t xml:space="preserve"> </w:t>
      </w:r>
      <w:r w:rsidRPr="00705AA6">
        <w:t>cyclorama</w:t>
      </w:r>
      <w:r>
        <w:t xml:space="preserve"> painting by </w:t>
      </w:r>
      <w:r w:rsidRPr="00705AA6">
        <w:t xml:space="preserve">Paul </w:t>
      </w:r>
      <w:proofErr w:type="spellStart"/>
      <w:r w:rsidRPr="00705AA6">
        <w:t>Philippoteaux</w:t>
      </w:r>
      <w:proofErr w:type="spellEnd"/>
      <w:r>
        <w:t xml:space="preserve"> (1883) depicting </w:t>
      </w:r>
      <w:r w:rsidRPr="00705AA6">
        <w:t>Longstreet’s</w:t>
      </w:r>
      <w:r>
        <w:t xml:space="preserve"> Assault. </w:t>
      </w:r>
      <w:proofErr w:type="gramStart"/>
      <w:r>
        <w:t>Courtesy of Gettysburg National Military Park public affairs.</w:t>
      </w:r>
      <w:proofErr w:type="gramEnd"/>
    </w:p>
    <w:p w:rsidR="00705AA6" w:rsidRDefault="00705AA6" w:rsidP="00E32E84">
      <w:pPr>
        <w:spacing w:after="0" w:line="240" w:lineRule="auto"/>
        <w:ind w:left="720" w:hanging="720"/>
      </w:pPr>
    </w:p>
    <w:p w:rsidR="00705AA6" w:rsidRDefault="00705AA6" w:rsidP="00E32E84">
      <w:pPr>
        <w:spacing w:after="0" w:line="240" w:lineRule="auto"/>
        <w:ind w:left="720" w:hanging="720"/>
      </w:pPr>
      <w:r w:rsidRPr="00793898">
        <w:rPr>
          <w:b/>
        </w:rPr>
        <w:t>21.</w:t>
      </w:r>
      <w:r>
        <w:t xml:space="preserve"> </w:t>
      </w:r>
      <w:r>
        <w:tab/>
        <w:t xml:space="preserve">High Water Mark </w:t>
      </w:r>
      <w:r w:rsidR="00793898">
        <w:t xml:space="preserve">of the Rebellion </w:t>
      </w:r>
      <w:r>
        <w:t xml:space="preserve">monument at Gettysburg. </w:t>
      </w:r>
      <w:proofErr w:type="gramStart"/>
      <w:r>
        <w:t>Courtesy of Gettysburg National Military Park public affairs.</w:t>
      </w:r>
      <w:proofErr w:type="gramEnd"/>
    </w:p>
    <w:p w:rsidR="00793898" w:rsidRDefault="00793898" w:rsidP="00E32E84">
      <w:pPr>
        <w:spacing w:after="0" w:line="240" w:lineRule="auto"/>
        <w:ind w:left="720" w:hanging="720"/>
      </w:pPr>
    </w:p>
    <w:p w:rsidR="00793898" w:rsidRDefault="00793898" w:rsidP="00793898">
      <w:pPr>
        <w:spacing w:after="0" w:line="240" w:lineRule="auto"/>
        <w:ind w:left="720" w:hanging="720"/>
      </w:pPr>
      <w:r w:rsidRPr="00793898">
        <w:rPr>
          <w:b/>
        </w:rPr>
        <w:t>22.</w:t>
      </w:r>
      <w:r>
        <w:t xml:space="preserve"> </w:t>
      </w:r>
      <w:r>
        <w:tab/>
        <w:t xml:space="preserve">The Angle at Gettysburg National Military Park. </w:t>
      </w:r>
      <w:proofErr w:type="gramStart"/>
      <w:r>
        <w:t>Courtesy of Gettysburg National Military Park public affairs.</w:t>
      </w:r>
      <w:proofErr w:type="gramEnd"/>
    </w:p>
    <w:p w:rsidR="00705AA6" w:rsidRDefault="00705AA6" w:rsidP="00E32E84">
      <w:pPr>
        <w:spacing w:after="0" w:line="240" w:lineRule="auto"/>
        <w:ind w:left="720" w:hanging="720"/>
      </w:pPr>
    </w:p>
    <w:p w:rsidR="00705AA6" w:rsidRDefault="00705AA6" w:rsidP="00E32E84">
      <w:pPr>
        <w:spacing w:after="0" w:line="240" w:lineRule="auto"/>
        <w:ind w:left="720" w:hanging="720"/>
      </w:pPr>
    </w:p>
    <w:p w:rsidR="00E32E84" w:rsidRDefault="00E32E84" w:rsidP="00E32E84">
      <w:pPr>
        <w:spacing w:after="0" w:line="240" w:lineRule="auto"/>
        <w:ind w:left="720" w:hanging="720"/>
      </w:pPr>
    </w:p>
    <w:p w:rsidR="00E32E84" w:rsidRDefault="00E32E84" w:rsidP="004460D7">
      <w:pPr>
        <w:spacing w:after="0" w:line="240" w:lineRule="auto"/>
      </w:pPr>
    </w:p>
    <w:sectPr w:rsidR="00E32E84" w:rsidSect="00197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527C1"/>
    <w:multiLevelType w:val="hybridMultilevel"/>
    <w:tmpl w:val="85964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460D7"/>
    <w:rsid w:val="00014A62"/>
    <w:rsid w:val="000A36D6"/>
    <w:rsid w:val="001221E5"/>
    <w:rsid w:val="0019779F"/>
    <w:rsid w:val="001E7802"/>
    <w:rsid w:val="001F5583"/>
    <w:rsid w:val="00224C4E"/>
    <w:rsid w:val="003279FB"/>
    <w:rsid w:val="0033255E"/>
    <w:rsid w:val="004460D7"/>
    <w:rsid w:val="004B63D7"/>
    <w:rsid w:val="005D3BAE"/>
    <w:rsid w:val="005E5950"/>
    <w:rsid w:val="006447AB"/>
    <w:rsid w:val="00705AA6"/>
    <w:rsid w:val="00707CB3"/>
    <w:rsid w:val="007800EB"/>
    <w:rsid w:val="00793898"/>
    <w:rsid w:val="007D5B0C"/>
    <w:rsid w:val="00803629"/>
    <w:rsid w:val="00AA3DB3"/>
    <w:rsid w:val="00AE4CAF"/>
    <w:rsid w:val="00B27D10"/>
    <w:rsid w:val="00B62249"/>
    <w:rsid w:val="00BF2298"/>
    <w:rsid w:val="00C9696E"/>
    <w:rsid w:val="00C9738D"/>
    <w:rsid w:val="00D90E3F"/>
    <w:rsid w:val="00D93720"/>
    <w:rsid w:val="00DB1C32"/>
    <w:rsid w:val="00DB4CC1"/>
    <w:rsid w:val="00E3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0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0E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B1C32"/>
    <w:pPr>
      <w:ind w:left="720"/>
      <w:contextualSpacing/>
    </w:pPr>
  </w:style>
  <w:style w:type="character" w:customStyle="1" w:styleId="ircsu">
    <w:name w:val="irc_su"/>
    <w:basedOn w:val="DefaultParagraphFont"/>
    <w:rsid w:val="003279FB"/>
  </w:style>
  <w:style w:type="character" w:customStyle="1" w:styleId="st">
    <w:name w:val="st"/>
    <w:basedOn w:val="DefaultParagraphFont"/>
    <w:rsid w:val="001F5583"/>
  </w:style>
  <w:style w:type="character" w:styleId="Emphasis">
    <w:name w:val="Emphasis"/>
    <w:basedOn w:val="DefaultParagraphFont"/>
    <w:uiPriority w:val="20"/>
    <w:qFormat/>
    <w:rsid w:val="001F558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Army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2014-08-26T15:02:00Z</dcterms:created>
  <dcterms:modified xsi:type="dcterms:W3CDTF">2014-10-23T17:18:00Z</dcterms:modified>
</cp:coreProperties>
</file>